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PEMBINAAN PILE CAP JAMBATAN</w:t>
      </w:r>
    </w:p>
    <w:p>
      <w:pPr>
        <w:spacing w:after="480"/>
      </w:pPr>
      <w:r>
        <w:rPr>
          <w:rFonts w:ascii="Aptos" w:hAnsi="Aptos"/>
          <w:b w:val="0"/>
          <w:color w:val="5E6B78"/>
          <w:sz w:val="26"/>
        </w:rPr>
        <w:t>Bridge Pile Cap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pembinaan pile cap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pembinaan pile cap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Acuan</w:t>
      </w:r>
    </w:p>
    <w:p>
      <w:pPr>
        <w:pStyle w:val="ListBullet"/>
        <w:spacing w:after="50"/>
        <w:ind w:left="369" w:hanging="170"/>
      </w:pPr>
      <w:r>
        <w:rPr>
          <w:rFonts w:ascii="Aptos" w:hAnsi="Aptos"/>
          <w:b w:val="0"/>
          <w:color w:val="263442"/>
          <w:sz w:val="19"/>
        </w:rPr>
        <w:t>Kalis air atau perlindungan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pembinaan pile cap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Tetulang, Acuan, Kalis air atau perlindungan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Buat setting-out  pile tutup hujung. </w:t>
      </w:r>
      <w:r>
        <w:rPr>
          <w:rFonts w:ascii="Aptos" w:hAnsi="Aptos"/>
          <w:b w:val="0"/>
          <w:color w:val="263442"/>
          <w:sz w:val="19"/>
        </w:rPr>
        <w:t>Buat setting-out  pile tutup hujung dan wujudkan safe pengorekan dan river atau traffic kawalan.</w:t>
      </w:r>
    </w:p>
    <w:p>
      <w:pPr>
        <w:keepLines/>
        <w:spacing w:after="100" w:line="269" w:lineRule="auto"/>
        <w:ind w:left="369" w:hanging="369"/>
      </w:pPr>
      <w:r>
        <w:rPr>
          <w:rFonts w:ascii="Aptos" w:hAnsi="Aptos"/>
          <w:b/>
          <w:color w:val="071E33"/>
          <w:sz w:val="19"/>
        </w:rPr>
        <w:t xml:space="preserve">2. korek, support dan dewater ke formation tanpa damaging installed piles. </w:t>
      </w:r>
    </w:p>
    <w:p>
      <w:pPr>
        <w:keepLines/>
        <w:spacing w:after="100" w:line="269" w:lineRule="auto"/>
        <w:ind w:left="369" w:hanging="369"/>
      </w:pPr>
      <w:r>
        <w:rPr>
          <w:rFonts w:ascii="Aptos" w:hAnsi="Aptos"/>
          <w:b/>
          <w:color w:val="071E33"/>
          <w:sz w:val="19"/>
        </w:rPr>
        <w:t xml:space="preserve">3. Kemaskan pile heads. </w:t>
      </w:r>
      <w:r>
        <w:rPr>
          <w:rFonts w:ascii="Aptos" w:hAnsi="Aptos"/>
          <w:b w:val="0"/>
          <w:color w:val="263442"/>
          <w:sz w:val="19"/>
        </w:rPr>
        <w:t>Kemaskan pile heads dan sahkan tetulang anchorage dan potong-off levels.</w:t>
      </w:r>
    </w:p>
    <w:p>
      <w:pPr>
        <w:keepLines/>
        <w:spacing w:after="100" w:line="269" w:lineRule="auto"/>
        <w:ind w:left="369" w:hanging="369"/>
      </w:pPr>
      <w:r>
        <w:rPr>
          <w:rFonts w:ascii="Aptos" w:hAnsi="Aptos"/>
          <w:b/>
          <w:color w:val="071E33"/>
          <w:sz w:val="19"/>
        </w:rPr>
        <w:t xml:space="preserve">4. Tempatkan blinding, pasang tetulang, acuan. </w:t>
      </w:r>
      <w:r>
        <w:rPr>
          <w:rFonts w:ascii="Aptos" w:hAnsi="Aptos"/>
          <w:b w:val="0"/>
          <w:color w:val="263442"/>
          <w:sz w:val="19"/>
        </w:rPr>
        <w:t>Tempatkan blinding, pasang tetulang, acuan dan embedded items.</w:t>
      </w:r>
    </w:p>
    <w:p>
      <w:pPr>
        <w:keepLines/>
        <w:spacing w:after="100" w:line="269" w:lineRule="auto"/>
        <w:ind w:left="369" w:hanging="369"/>
      </w:pPr>
      <w:r>
        <w:rPr>
          <w:rFonts w:ascii="Aptos" w:hAnsi="Aptos"/>
          <w:b/>
          <w:color w:val="071E33"/>
          <w:sz w:val="19"/>
        </w:rPr>
        <w:t xml:space="preserve">5. Lengkapkan pelepasan sebelum penuangan. </w:t>
      </w:r>
      <w:r>
        <w:rPr>
          <w:rFonts w:ascii="Aptos" w:hAnsi="Aptos"/>
          <w:b w:val="0"/>
          <w:color w:val="263442"/>
          <w:sz w:val="19"/>
        </w:rPr>
        <w:t>Lengkapkan pelepasan sebelum penuangan dan tempatkan, padatkan dan jalankan curing konkrit.</w:t>
      </w:r>
    </w:p>
    <w:p>
      <w:pPr>
        <w:keepLines/>
        <w:spacing w:after="100" w:line="269" w:lineRule="auto"/>
        <w:ind w:left="369" w:hanging="369"/>
      </w:pPr>
      <w:r>
        <w:rPr>
          <w:rFonts w:ascii="Aptos" w:hAnsi="Aptos"/>
          <w:b/>
          <w:color w:val="071E33"/>
          <w:sz w:val="19"/>
        </w:rPr>
        <w:t xml:space="preserve">6. Buka acuan acuan, periksa, lindungi. </w:t>
      </w:r>
      <w:r>
        <w:rPr>
          <w:rFonts w:ascii="Aptos" w:hAnsi="Aptos"/>
          <w:b w:val="0"/>
          <w:color w:val="263442"/>
          <w:sz w:val="19"/>
        </w:rPr>
        <w:t>Buka acuan acuan, periksa, lindungi dan buat tambakan semula dalam diluluskan layers.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pengorekan dan formation; kepala cerucuk; tetulang dan embeds; sebelum penuangan; konkrit ujian; buat tambakan semula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pengorekan collapse; kemasukan air; kerja near traffic atau air; kerja mengangkat berat; konkrit operations.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Pengorekan dan formation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Kepala cerucuk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Tetulang dan embeds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Sebelum penuangan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Konkrit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Buat tambakan semula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Pengorekan collapse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Kemasukan air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near traffic atau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mengangkat berat</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operations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Pembinaan Pile Cap Jambatan</dc:title>
  <dc:subject>Template penyata kaedah pembinaan yang boleh diedit</dc:subject>
  <dc:creator>Method Statement Hub Malaysia</dc:creator>
  <cp:keywords>bridge, pile cap, foundation</cp:keywords>
  <dc:description>generated by python-docx</dc:description>
  <cp:lastModifiedBy/>
  <cp:revision>1</cp:revision>
  <dcterms:created xsi:type="dcterms:W3CDTF">2013-12-23T23:15:00Z</dcterms:created>
  <dcterms:modified xsi:type="dcterms:W3CDTF">2013-12-23T23:15:00Z</dcterms:modified>
  <cp:category/>
</cp:coreProperties>
</file>